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3747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073B6E" w:rsidRPr="000B031D" w:rsidTr="00073B6E">
        <w:trPr>
          <w:trHeight w:val="609"/>
        </w:trPr>
        <w:tc>
          <w:tcPr>
            <w:tcW w:w="8892" w:type="dxa"/>
          </w:tcPr>
          <w:p w:rsidR="00073B6E" w:rsidRPr="000B031D" w:rsidRDefault="001D45BC" w:rsidP="001D45BC">
            <w:pPr>
              <w:pStyle w:val="a3"/>
              <w:tabs>
                <w:tab w:val="left" w:pos="4740"/>
              </w:tabs>
              <w:jc w:val="left"/>
              <w:rPr>
                <w:b/>
                <w:i/>
                <w:sz w:val="42"/>
                <w:szCs w:val="42"/>
                <w:lang w:eastAsia="ru-RU"/>
              </w:rPr>
            </w:pPr>
            <w:r>
              <w:rPr>
                <w:b/>
                <w:i/>
                <w:sz w:val="42"/>
                <w:szCs w:val="42"/>
                <w:lang w:eastAsia="ru-RU"/>
              </w:rPr>
              <w:t xml:space="preserve">       </w:t>
            </w:r>
            <w:bookmarkStart w:id="0" w:name="_GoBack"/>
            <w:bookmarkEnd w:id="0"/>
            <w:r w:rsidR="007A33DC">
              <w:rPr>
                <w:b/>
                <w:i/>
                <w:sz w:val="42"/>
                <w:szCs w:val="42"/>
                <w:lang w:eastAsia="ru-RU"/>
              </w:rPr>
              <w:t>ГК</w:t>
            </w:r>
            <w:r w:rsidR="00073B6E" w:rsidRPr="000B031D">
              <w:rPr>
                <w:b/>
                <w:i/>
                <w:sz w:val="42"/>
                <w:szCs w:val="42"/>
                <w:lang w:eastAsia="ru-RU"/>
              </w:rPr>
              <w:t xml:space="preserve"> «Оргтехника и Сервис»</w:t>
            </w:r>
          </w:p>
        </w:tc>
      </w:tr>
    </w:tbl>
    <w:p w:rsidR="00073B6E" w:rsidRPr="00300E68" w:rsidRDefault="00073B6E" w:rsidP="00073B6E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-234315</wp:posOffset>
            </wp:positionV>
            <wp:extent cx="2101215" cy="1494790"/>
            <wp:effectExtent l="0" t="0" r="0" b="0"/>
            <wp:wrapNone/>
            <wp:docPr id="1" name="Рисунок 1" descr="Логотип на белом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на белом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68">
        <w:rPr>
          <w:rFonts w:asciiTheme="majorHAnsi" w:hAnsiTheme="majorHAnsi"/>
          <w:sz w:val="20"/>
          <w:lang w:eastAsia="ru-RU"/>
        </w:rPr>
        <w:t xml:space="preserve">                                                                           </w:t>
      </w:r>
    </w:p>
    <w:p w:rsidR="00073B6E" w:rsidRPr="00300E68" w:rsidRDefault="00073B6E" w:rsidP="00073B6E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</w:p>
    <w:tbl>
      <w:tblPr>
        <w:tblStyle w:val="a5"/>
        <w:tblpPr w:leftFromText="181" w:rightFromText="181" w:vertAnchor="text" w:horzAnchor="page" w:tblpX="3788" w:tblpY="-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3119"/>
      </w:tblGrid>
      <w:tr w:rsidR="00073B6E" w:rsidRPr="007A33DC" w:rsidTr="007A33DC">
        <w:trPr>
          <w:trHeight w:val="567"/>
        </w:trPr>
        <w:tc>
          <w:tcPr>
            <w:tcW w:w="2376" w:type="dxa"/>
            <w:vAlign w:val="center"/>
          </w:tcPr>
          <w:p w:rsidR="00073B6E" w:rsidRPr="007A33DC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7A33DC">
              <w:rPr>
                <w:rFonts w:eastAsiaTheme="minorHAnsi"/>
                <w:sz w:val="20"/>
                <w:szCs w:val="20"/>
              </w:rPr>
              <w:t>1093</w:t>
            </w:r>
            <w:r w:rsidR="007A33DC" w:rsidRPr="007A33DC">
              <w:rPr>
                <w:rFonts w:eastAsiaTheme="minorHAnsi"/>
                <w:sz w:val="20"/>
                <w:szCs w:val="20"/>
              </w:rPr>
              <w:t>16</w:t>
            </w:r>
            <w:r w:rsidRPr="007A33DC">
              <w:rPr>
                <w:rFonts w:eastAsiaTheme="minorHAnsi"/>
                <w:sz w:val="20"/>
                <w:szCs w:val="20"/>
              </w:rPr>
              <w:t>, г. Москва,</w:t>
            </w:r>
          </w:p>
          <w:p w:rsidR="00073B6E" w:rsidRDefault="007A33DC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proofErr w:type="spellStart"/>
            <w:r w:rsidRPr="007A33DC">
              <w:rPr>
                <w:rFonts w:eastAsiaTheme="minorHAnsi"/>
                <w:sz w:val="20"/>
                <w:szCs w:val="20"/>
              </w:rPr>
              <w:t>Остапо</w:t>
            </w:r>
            <w:r>
              <w:rPr>
                <w:rFonts w:eastAsiaTheme="minorHAnsi"/>
                <w:sz w:val="20"/>
                <w:szCs w:val="20"/>
              </w:rPr>
              <w:t>вский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-д, д.5/1</w:t>
            </w:r>
          </w:p>
          <w:p w:rsidR="007A33DC" w:rsidRPr="007A33DC" w:rsidRDefault="007A33DC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</w:p>
          <w:p w:rsidR="00073B6E" w:rsidRPr="007A33DC" w:rsidRDefault="00073B6E" w:rsidP="007A33DC">
            <w:pPr>
              <w:pStyle w:val="a7"/>
              <w:rPr>
                <w:rFonts w:eastAsiaTheme="minorHAnsi"/>
                <w:b/>
                <w:sz w:val="20"/>
                <w:szCs w:val="20"/>
              </w:rPr>
            </w:pPr>
            <w:r w:rsidRPr="007A33DC">
              <w:rPr>
                <w:rFonts w:eastAsiaTheme="minorHAnsi"/>
                <w:b/>
                <w:sz w:val="20"/>
                <w:szCs w:val="20"/>
              </w:rPr>
              <w:t>Тел.: 8 (499) 490-77-55</w:t>
            </w:r>
          </w:p>
          <w:p w:rsidR="00073B6E" w:rsidRPr="007A33DC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proofErr w:type="spellStart"/>
            <w:r w:rsidRPr="007A33DC">
              <w:rPr>
                <w:rFonts w:eastAsiaTheme="minorHAnsi"/>
                <w:sz w:val="20"/>
                <w:szCs w:val="20"/>
              </w:rPr>
              <w:t>orgtehis-msk</w:t>
            </w:r>
            <w:proofErr w:type="spellEnd"/>
            <w:r w:rsidRPr="007A33DC">
              <w:rPr>
                <w:rFonts w:eastAsiaTheme="minorHAnsi"/>
                <w:sz w:val="20"/>
                <w:szCs w:val="20"/>
              </w:rPr>
              <w:t>@</w:t>
            </w:r>
            <w:proofErr w:type="spellStart"/>
            <w:r w:rsidRPr="007A33DC">
              <w:rPr>
                <w:rFonts w:eastAsiaTheme="minorHAnsi"/>
                <w:sz w:val="20"/>
                <w:szCs w:val="20"/>
                <w:lang w:val="en-US"/>
              </w:rPr>
              <w:t>orgtehis</w:t>
            </w:r>
            <w:proofErr w:type="spellEnd"/>
            <w:r w:rsidRPr="007A33DC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33DC">
              <w:rPr>
                <w:rFonts w:eastAsiaTheme="minorHAns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073B6E" w:rsidRPr="007A33DC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7A33DC">
              <w:rPr>
                <w:rFonts w:eastAsiaTheme="minorHAnsi"/>
                <w:sz w:val="20"/>
                <w:szCs w:val="20"/>
              </w:rPr>
              <w:t>420029, г. Казань,</w:t>
            </w:r>
          </w:p>
          <w:p w:rsidR="00073B6E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7A33DC">
              <w:rPr>
                <w:rFonts w:eastAsiaTheme="minorHAnsi"/>
                <w:sz w:val="20"/>
                <w:szCs w:val="20"/>
              </w:rPr>
              <w:t>ул. Журналистов</w:t>
            </w:r>
            <w:r w:rsidR="007A33DC">
              <w:rPr>
                <w:rFonts w:eastAsiaTheme="minorHAnsi"/>
                <w:sz w:val="20"/>
                <w:szCs w:val="20"/>
              </w:rPr>
              <w:t>,</w:t>
            </w:r>
            <w:r w:rsidRPr="007A33DC">
              <w:rPr>
                <w:rFonts w:eastAsiaTheme="minorHAnsi"/>
                <w:sz w:val="20"/>
                <w:szCs w:val="20"/>
              </w:rPr>
              <w:t xml:space="preserve"> 62</w:t>
            </w:r>
          </w:p>
          <w:p w:rsidR="007A33DC" w:rsidRPr="007A33DC" w:rsidRDefault="007A33DC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</w:p>
          <w:p w:rsidR="00073B6E" w:rsidRPr="007A33DC" w:rsidRDefault="00073B6E" w:rsidP="007A33DC">
            <w:pPr>
              <w:pStyle w:val="a7"/>
              <w:rPr>
                <w:rFonts w:eastAsiaTheme="minorHAnsi"/>
                <w:b/>
                <w:sz w:val="20"/>
                <w:szCs w:val="20"/>
              </w:rPr>
            </w:pPr>
            <w:r w:rsidRPr="007A33DC">
              <w:rPr>
                <w:rFonts w:eastAsiaTheme="minorHAnsi"/>
                <w:b/>
                <w:sz w:val="20"/>
                <w:szCs w:val="20"/>
              </w:rPr>
              <w:t>Тел.: 8 (843) 233-46-18</w:t>
            </w:r>
          </w:p>
          <w:p w:rsidR="00073B6E" w:rsidRPr="007A33DC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proofErr w:type="spellStart"/>
            <w:r w:rsidRPr="007A33DC">
              <w:rPr>
                <w:rFonts w:eastAsiaTheme="minorHAnsi"/>
                <w:sz w:val="20"/>
                <w:szCs w:val="20"/>
              </w:rPr>
              <w:t>orgtehis</w:t>
            </w:r>
            <w:proofErr w:type="spellEnd"/>
            <w:r w:rsidRPr="007A33DC">
              <w:rPr>
                <w:rFonts w:eastAsiaTheme="minorHAnsi"/>
                <w:sz w:val="20"/>
                <w:szCs w:val="20"/>
              </w:rPr>
              <w:t>@</w:t>
            </w:r>
            <w:proofErr w:type="spellStart"/>
            <w:r w:rsidRPr="007A33DC">
              <w:rPr>
                <w:rFonts w:eastAsiaTheme="minorHAnsi"/>
                <w:sz w:val="20"/>
                <w:szCs w:val="20"/>
                <w:lang w:val="en-US"/>
              </w:rPr>
              <w:t>orgtehis</w:t>
            </w:r>
            <w:proofErr w:type="spellEnd"/>
            <w:r w:rsidRPr="007A33DC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33DC">
              <w:rPr>
                <w:rFonts w:eastAsiaTheme="minorHAns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3119" w:type="dxa"/>
            <w:vAlign w:val="center"/>
          </w:tcPr>
          <w:p w:rsidR="00073B6E" w:rsidRPr="007A33DC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7A33DC">
              <w:rPr>
                <w:rFonts w:eastAsiaTheme="minorHAnsi"/>
                <w:sz w:val="20"/>
                <w:szCs w:val="20"/>
              </w:rPr>
              <w:t>423802, г. Набережные Челны,</w:t>
            </w:r>
          </w:p>
          <w:p w:rsidR="00073B6E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7A33DC">
              <w:rPr>
                <w:rFonts w:eastAsiaTheme="minorHAnsi"/>
                <w:sz w:val="20"/>
                <w:szCs w:val="20"/>
              </w:rPr>
              <w:t xml:space="preserve">пр. Мусы </w:t>
            </w:r>
            <w:proofErr w:type="spellStart"/>
            <w:r w:rsidRPr="007A33DC">
              <w:rPr>
                <w:rFonts w:eastAsiaTheme="minorHAnsi"/>
                <w:sz w:val="20"/>
                <w:szCs w:val="20"/>
              </w:rPr>
              <w:t>Джалиля</w:t>
            </w:r>
            <w:proofErr w:type="spellEnd"/>
            <w:r w:rsidR="007A33DC">
              <w:rPr>
                <w:rFonts w:eastAsiaTheme="minorHAnsi"/>
                <w:sz w:val="20"/>
                <w:szCs w:val="20"/>
              </w:rPr>
              <w:t>,</w:t>
            </w:r>
            <w:r w:rsidRPr="007A33DC">
              <w:rPr>
                <w:rFonts w:eastAsiaTheme="minorHAnsi"/>
                <w:sz w:val="20"/>
                <w:szCs w:val="20"/>
              </w:rPr>
              <w:t xml:space="preserve"> 79/1</w:t>
            </w:r>
          </w:p>
          <w:p w:rsidR="007A33DC" w:rsidRPr="007A33DC" w:rsidRDefault="007A33DC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</w:p>
          <w:p w:rsidR="00073B6E" w:rsidRPr="007A33DC" w:rsidRDefault="00073B6E" w:rsidP="007A33DC">
            <w:pPr>
              <w:pStyle w:val="a7"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7A33DC">
              <w:rPr>
                <w:rFonts w:eastAsiaTheme="minorHAnsi"/>
                <w:b/>
                <w:sz w:val="20"/>
                <w:szCs w:val="20"/>
              </w:rPr>
              <w:t xml:space="preserve">Тел.: 8 (8552) </w:t>
            </w:r>
            <w:r w:rsidRPr="007A33DC">
              <w:rPr>
                <w:rFonts w:eastAsiaTheme="minorHAnsi"/>
                <w:b/>
                <w:sz w:val="20"/>
                <w:szCs w:val="20"/>
                <w:lang w:val="en-US"/>
              </w:rPr>
              <w:t>45-03-07</w:t>
            </w:r>
          </w:p>
          <w:p w:rsidR="00073B6E" w:rsidRPr="007A33DC" w:rsidRDefault="00073B6E" w:rsidP="007A33DC">
            <w:pPr>
              <w:pStyle w:val="a7"/>
              <w:rPr>
                <w:rFonts w:eastAsiaTheme="minorHAnsi"/>
                <w:sz w:val="20"/>
                <w:szCs w:val="20"/>
              </w:rPr>
            </w:pPr>
            <w:r w:rsidRPr="007A33DC">
              <w:rPr>
                <w:rFonts w:eastAsiaTheme="minorHAnsi"/>
                <w:sz w:val="20"/>
                <w:szCs w:val="20"/>
              </w:rPr>
              <w:t>www.orgtehis.ru</w:t>
            </w:r>
          </w:p>
        </w:tc>
      </w:tr>
    </w:tbl>
    <w:p w:rsidR="00073B6E" w:rsidRDefault="00073B6E" w:rsidP="00073B6E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  <w:r>
        <w:rPr>
          <w:rFonts w:asciiTheme="majorHAnsi" w:hAnsiTheme="majorHAns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A58D" wp14:editId="0310B884">
                <wp:simplePos x="0" y="0"/>
                <wp:positionH relativeFrom="column">
                  <wp:posOffset>-678815</wp:posOffset>
                </wp:positionH>
                <wp:positionV relativeFrom="paragraph">
                  <wp:posOffset>976630</wp:posOffset>
                </wp:positionV>
                <wp:extent cx="9078595" cy="46355"/>
                <wp:effectExtent l="0" t="0" r="2730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78595" cy="46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3.45pt;margin-top:76.9pt;width:714.85pt;height:3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" fillcolor="black [3213]" strokecolor="white [3212]" strokeweight="2pt"/>
            </w:pict>
          </mc:Fallback>
        </mc:AlternateContent>
      </w:r>
      <w:r w:rsidRPr="00300E68">
        <w:rPr>
          <w:rFonts w:asciiTheme="majorHAnsi" w:hAnsiTheme="majorHAnsi"/>
          <w:sz w:val="20"/>
          <w:lang w:eastAsia="ru-RU"/>
        </w:rPr>
        <w:t xml:space="preserve">                </w:t>
      </w:r>
    </w:p>
    <w:p w:rsidR="00073B6E" w:rsidRDefault="00073B6E" w:rsidP="00073B6E">
      <w:pPr>
        <w:rPr>
          <w:lang w:eastAsia="ru-RU"/>
        </w:rPr>
      </w:pPr>
    </w:p>
    <w:p w:rsidR="00073B6E" w:rsidRDefault="00073B6E" w:rsidP="00073B6E">
      <w:pPr>
        <w:rPr>
          <w:lang w:eastAsia="ru-RU"/>
        </w:rPr>
      </w:pPr>
    </w:p>
    <w:p w:rsidR="00073B6E" w:rsidRDefault="00073B6E" w:rsidP="00073B6E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.01.2020</w:t>
      </w:r>
    </w:p>
    <w:p w:rsidR="00073B6E" w:rsidRDefault="00073B6E" w:rsidP="00073B6E">
      <w:pPr>
        <w:pStyle w:val="citata"/>
        <w:jc w:val="right"/>
        <w:rPr>
          <w:rFonts w:ascii="Cambria" w:hAnsi="Cambria" w:cs="Calibri"/>
          <w:b/>
          <w:color w:val="auto"/>
        </w:rPr>
      </w:pPr>
    </w:p>
    <w:p w:rsidR="007A33DC" w:rsidRDefault="007A33DC" w:rsidP="00073B6E">
      <w:pPr>
        <w:pStyle w:val="citata"/>
        <w:jc w:val="right"/>
        <w:rPr>
          <w:rFonts w:ascii="Cambria" w:hAnsi="Cambria" w:cs="Calibri"/>
          <w:b/>
          <w:color w:val="auto"/>
        </w:rPr>
      </w:pPr>
    </w:p>
    <w:p w:rsidR="001B5298" w:rsidRDefault="00073B6E" w:rsidP="007A33DC">
      <w:pPr>
        <w:ind w:left="284"/>
        <w:jc w:val="center"/>
        <w:rPr>
          <w:b/>
          <w:i/>
          <w:sz w:val="28"/>
          <w:szCs w:val="28"/>
          <w:u w:val="single"/>
        </w:rPr>
      </w:pPr>
      <w:r w:rsidRPr="007A33DC">
        <w:rPr>
          <w:b/>
          <w:i/>
          <w:sz w:val="28"/>
          <w:szCs w:val="28"/>
          <w:u w:val="single"/>
        </w:rPr>
        <w:t>Прайс-лист по обслуживанию и ремонту офисной техники</w:t>
      </w:r>
    </w:p>
    <w:p w:rsidR="007A33DC" w:rsidRPr="007A33DC" w:rsidRDefault="007A33DC" w:rsidP="007A33DC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  <w:gridCol w:w="2389"/>
      </w:tblGrid>
      <w:tr w:rsidR="00073B6E" w:rsidRPr="009209CB" w:rsidTr="009209CB">
        <w:tc>
          <w:tcPr>
            <w:tcW w:w="6804" w:type="dxa"/>
          </w:tcPr>
          <w:p w:rsidR="00073B6E" w:rsidRPr="009209CB" w:rsidRDefault="00073B6E" w:rsidP="007A33DC">
            <w:pPr>
              <w:jc w:val="center"/>
              <w:rPr>
                <w:b/>
                <w:sz w:val="28"/>
                <w:szCs w:val="28"/>
              </w:rPr>
            </w:pPr>
            <w:r w:rsidRPr="009209CB">
              <w:rPr>
                <w:b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2389" w:type="dxa"/>
          </w:tcPr>
          <w:p w:rsidR="00073B6E" w:rsidRPr="009209CB" w:rsidRDefault="00073B6E" w:rsidP="007A33DC">
            <w:pPr>
              <w:jc w:val="center"/>
              <w:rPr>
                <w:b/>
                <w:sz w:val="28"/>
                <w:szCs w:val="28"/>
              </w:rPr>
            </w:pPr>
            <w:r w:rsidRPr="009209CB">
              <w:rPr>
                <w:b/>
                <w:sz w:val="28"/>
                <w:szCs w:val="28"/>
              </w:rPr>
              <w:t>Цена с НДС 20%</w:t>
            </w:r>
            <w:r w:rsidR="007A33DC" w:rsidRPr="009209CB">
              <w:rPr>
                <w:b/>
                <w:sz w:val="28"/>
                <w:szCs w:val="28"/>
              </w:rPr>
              <w:t>, руб.</w:t>
            </w:r>
          </w:p>
        </w:tc>
      </w:tr>
      <w:tr w:rsidR="00073B6E" w:rsidRPr="009209CB" w:rsidTr="009209CB">
        <w:tc>
          <w:tcPr>
            <w:tcW w:w="6804" w:type="dxa"/>
          </w:tcPr>
          <w:p w:rsidR="00073B6E" w:rsidRPr="009209CB" w:rsidRDefault="00073B6E" w:rsidP="00073B6E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Диагностика</w:t>
            </w:r>
          </w:p>
        </w:tc>
        <w:tc>
          <w:tcPr>
            <w:tcW w:w="2389" w:type="dxa"/>
          </w:tcPr>
          <w:p w:rsidR="00073B6E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1000</w:t>
            </w:r>
          </w:p>
        </w:tc>
      </w:tr>
      <w:tr w:rsidR="00073B6E" w:rsidRPr="009209CB" w:rsidTr="009209CB">
        <w:tc>
          <w:tcPr>
            <w:tcW w:w="6804" w:type="dxa"/>
          </w:tcPr>
          <w:p w:rsidR="00073B6E" w:rsidRPr="009209CB" w:rsidRDefault="00073B6E" w:rsidP="00073B6E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Выдача Акта технической экспертизы</w:t>
            </w:r>
          </w:p>
        </w:tc>
        <w:tc>
          <w:tcPr>
            <w:tcW w:w="2389" w:type="dxa"/>
          </w:tcPr>
          <w:p w:rsidR="00073B6E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300-600</w:t>
            </w:r>
          </w:p>
        </w:tc>
      </w:tr>
      <w:tr w:rsidR="00073B6E" w:rsidRPr="009209CB" w:rsidTr="009209CB">
        <w:tc>
          <w:tcPr>
            <w:tcW w:w="6804" w:type="dxa"/>
            <w:shd w:val="clear" w:color="auto" w:fill="FABF8F" w:themeFill="accent6" w:themeFillTint="99"/>
          </w:tcPr>
          <w:p w:rsidR="00073B6E" w:rsidRPr="009209CB" w:rsidRDefault="00073B6E" w:rsidP="007A33DC">
            <w:pPr>
              <w:jc w:val="center"/>
              <w:rPr>
                <w:b/>
                <w:sz w:val="28"/>
                <w:szCs w:val="28"/>
              </w:rPr>
            </w:pPr>
            <w:r w:rsidRPr="009209CB">
              <w:rPr>
                <w:b/>
                <w:sz w:val="28"/>
                <w:szCs w:val="28"/>
              </w:rPr>
              <w:t>Принтер, копир, Формат А</w:t>
            </w:r>
            <w:proofErr w:type="gramStart"/>
            <w:r w:rsidRPr="009209CB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89" w:type="dxa"/>
            <w:shd w:val="clear" w:color="auto" w:fill="FABF8F" w:themeFill="accent6" w:themeFillTint="99"/>
          </w:tcPr>
          <w:p w:rsidR="00073B6E" w:rsidRPr="009209CB" w:rsidRDefault="00073B6E" w:rsidP="007A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B6E" w:rsidRPr="009209CB" w:rsidTr="009209CB">
        <w:tc>
          <w:tcPr>
            <w:tcW w:w="6804" w:type="dxa"/>
          </w:tcPr>
          <w:p w:rsidR="00073B6E" w:rsidRPr="009209CB" w:rsidRDefault="00073B6E" w:rsidP="00073B6E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389" w:type="dxa"/>
          </w:tcPr>
          <w:p w:rsidR="00073B6E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1600</w:t>
            </w:r>
          </w:p>
        </w:tc>
      </w:tr>
      <w:tr w:rsidR="00073B6E" w:rsidRPr="009209CB" w:rsidTr="009209CB">
        <w:tc>
          <w:tcPr>
            <w:tcW w:w="6804" w:type="dxa"/>
          </w:tcPr>
          <w:p w:rsidR="00073B6E" w:rsidRPr="009209CB" w:rsidRDefault="00073B6E" w:rsidP="00073B6E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обслуживание, ремонт/замена запчастей</w:t>
            </w:r>
          </w:p>
        </w:tc>
        <w:tc>
          <w:tcPr>
            <w:tcW w:w="2389" w:type="dxa"/>
          </w:tcPr>
          <w:p w:rsidR="00073B6E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2000</w:t>
            </w:r>
          </w:p>
        </w:tc>
      </w:tr>
      <w:tr w:rsidR="00073B6E" w:rsidRPr="009209CB" w:rsidTr="009209CB">
        <w:tc>
          <w:tcPr>
            <w:tcW w:w="6804" w:type="dxa"/>
            <w:shd w:val="clear" w:color="auto" w:fill="FABF8F" w:themeFill="accent6" w:themeFillTint="99"/>
          </w:tcPr>
          <w:p w:rsidR="00073B6E" w:rsidRPr="009209CB" w:rsidRDefault="00073B6E" w:rsidP="007A33DC">
            <w:pPr>
              <w:jc w:val="center"/>
              <w:rPr>
                <w:b/>
                <w:sz w:val="28"/>
                <w:szCs w:val="28"/>
              </w:rPr>
            </w:pPr>
            <w:r w:rsidRPr="009209CB">
              <w:rPr>
                <w:b/>
                <w:sz w:val="28"/>
                <w:szCs w:val="28"/>
              </w:rPr>
              <w:t>МФУ. Формат А</w:t>
            </w:r>
            <w:proofErr w:type="gramStart"/>
            <w:r w:rsidRPr="009209CB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89" w:type="dxa"/>
            <w:shd w:val="clear" w:color="auto" w:fill="FABF8F" w:themeFill="accent6" w:themeFillTint="99"/>
          </w:tcPr>
          <w:p w:rsidR="00073B6E" w:rsidRPr="009209CB" w:rsidRDefault="00073B6E" w:rsidP="007A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B6E" w:rsidRPr="009209CB" w:rsidTr="009209CB">
        <w:tc>
          <w:tcPr>
            <w:tcW w:w="6804" w:type="dxa"/>
          </w:tcPr>
          <w:p w:rsidR="00073B6E" w:rsidRPr="009209CB" w:rsidRDefault="00073B6E" w:rsidP="00073B6E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389" w:type="dxa"/>
          </w:tcPr>
          <w:p w:rsidR="00073B6E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2200</w:t>
            </w: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7A33DC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обслуживание, ремонт/замена запчастей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2600</w:t>
            </w:r>
          </w:p>
        </w:tc>
      </w:tr>
      <w:tr w:rsidR="00073B6E" w:rsidRPr="009209CB" w:rsidTr="009209CB">
        <w:tc>
          <w:tcPr>
            <w:tcW w:w="6804" w:type="dxa"/>
            <w:shd w:val="clear" w:color="auto" w:fill="FABF8F" w:themeFill="accent6" w:themeFillTint="99"/>
          </w:tcPr>
          <w:p w:rsidR="00073B6E" w:rsidRPr="009209CB" w:rsidRDefault="007A33DC" w:rsidP="007A33DC">
            <w:pPr>
              <w:jc w:val="center"/>
              <w:rPr>
                <w:b/>
                <w:sz w:val="28"/>
                <w:szCs w:val="28"/>
              </w:rPr>
            </w:pPr>
            <w:r w:rsidRPr="009209CB">
              <w:rPr>
                <w:b/>
                <w:sz w:val="28"/>
                <w:szCs w:val="28"/>
              </w:rPr>
              <w:t>Принтер, копир. Формат А3</w:t>
            </w:r>
          </w:p>
        </w:tc>
        <w:tc>
          <w:tcPr>
            <w:tcW w:w="2389" w:type="dxa"/>
            <w:shd w:val="clear" w:color="auto" w:fill="FABF8F" w:themeFill="accent6" w:themeFillTint="99"/>
          </w:tcPr>
          <w:p w:rsidR="00073B6E" w:rsidRPr="009209CB" w:rsidRDefault="00073B6E" w:rsidP="007A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7A33DC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2300</w:t>
            </w: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7A33DC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обслуживание, ремонт/замена запчастей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2700</w:t>
            </w:r>
          </w:p>
        </w:tc>
      </w:tr>
      <w:tr w:rsidR="007A33DC" w:rsidRPr="009209CB" w:rsidTr="009209CB">
        <w:tc>
          <w:tcPr>
            <w:tcW w:w="6804" w:type="dxa"/>
            <w:shd w:val="clear" w:color="auto" w:fill="FABF8F" w:themeFill="accent6" w:themeFillTint="99"/>
          </w:tcPr>
          <w:p w:rsidR="007A33DC" w:rsidRPr="009209CB" w:rsidRDefault="007A33DC" w:rsidP="007A33DC">
            <w:pPr>
              <w:jc w:val="center"/>
              <w:rPr>
                <w:b/>
                <w:sz w:val="28"/>
                <w:szCs w:val="28"/>
              </w:rPr>
            </w:pPr>
            <w:r w:rsidRPr="009209CB">
              <w:rPr>
                <w:b/>
                <w:sz w:val="28"/>
                <w:szCs w:val="28"/>
              </w:rPr>
              <w:t>МФУ. Формат А3</w:t>
            </w:r>
          </w:p>
        </w:tc>
        <w:tc>
          <w:tcPr>
            <w:tcW w:w="2389" w:type="dxa"/>
            <w:shd w:val="clear" w:color="auto" w:fill="FABF8F" w:themeFill="accent6" w:themeFillTint="99"/>
          </w:tcPr>
          <w:p w:rsidR="007A33DC" w:rsidRPr="009209CB" w:rsidRDefault="007A33DC" w:rsidP="007A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7A33DC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2800</w:t>
            </w: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7A33DC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обслуживание, ремонт/замена запчастей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3200</w:t>
            </w:r>
          </w:p>
        </w:tc>
      </w:tr>
      <w:tr w:rsidR="007A33DC" w:rsidRPr="009209CB" w:rsidTr="009209CB">
        <w:tc>
          <w:tcPr>
            <w:tcW w:w="6804" w:type="dxa"/>
            <w:shd w:val="clear" w:color="auto" w:fill="FABF8F" w:themeFill="accent6" w:themeFillTint="99"/>
          </w:tcPr>
          <w:p w:rsidR="007A33DC" w:rsidRPr="009209CB" w:rsidRDefault="007A33DC" w:rsidP="007A33DC">
            <w:pPr>
              <w:jc w:val="center"/>
              <w:rPr>
                <w:b/>
                <w:sz w:val="28"/>
                <w:szCs w:val="28"/>
              </w:rPr>
            </w:pPr>
            <w:r w:rsidRPr="009209CB">
              <w:rPr>
                <w:b/>
                <w:sz w:val="28"/>
                <w:szCs w:val="28"/>
              </w:rPr>
              <w:t>Плоттер</w:t>
            </w:r>
          </w:p>
        </w:tc>
        <w:tc>
          <w:tcPr>
            <w:tcW w:w="2389" w:type="dxa"/>
            <w:shd w:val="clear" w:color="auto" w:fill="FABF8F" w:themeFill="accent6" w:themeFillTint="99"/>
          </w:tcPr>
          <w:p w:rsidR="007A33DC" w:rsidRPr="009209CB" w:rsidRDefault="007A33DC" w:rsidP="007A3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073B6E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Диагностика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1500</w:t>
            </w: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7A33DC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2900</w:t>
            </w:r>
          </w:p>
        </w:tc>
      </w:tr>
      <w:tr w:rsidR="007A33DC" w:rsidRPr="009209CB" w:rsidTr="009209CB">
        <w:tc>
          <w:tcPr>
            <w:tcW w:w="6804" w:type="dxa"/>
          </w:tcPr>
          <w:p w:rsidR="007A33DC" w:rsidRPr="009209CB" w:rsidRDefault="007A33DC" w:rsidP="007A33DC">
            <w:pPr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Техническое обслуживание, ремонт/замена запчастей</w:t>
            </w:r>
          </w:p>
        </w:tc>
        <w:tc>
          <w:tcPr>
            <w:tcW w:w="2389" w:type="dxa"/>
          </w:tcPr>
          <w:p w:rsidR="007A33DC" w:rsidRPr="009209CB" w:rsidRDefault="007A33DC" w:rsidP="007A33DC">
            <w:pPr>
              <w:jc w:val="center"/>
              <w:rPr>
                <w:sz w:val="28"/>
                <w:szCs w:val="28"/>
              </w:rPr>
            </w:pPr>
            <w:r w:rsidRPr="009209CB">
              <w:rPr>
                <w:sz w:val="28"/>
                <w:szCs w:val="28"/>
              </w:rPr>
              <w:t>3400</w:t>
            </w:r>
          </w:p>
        </w:tc>
      </w:tr>
    </w:tbl>
    <w:p w:rsidR="009209CB" w:rsidRDefault="009209CB" w:rsidP="009209CB">
      <w:pPr>
        <w:pStyle w:val="a8"/>
        <w:ind w:left="644"/>
      </w:pPr>
    </w:p>
    <w:p w:rsidR="00073B6E" w:rsidRDefault="009209CB" w:rsidP="009209CB">
      <w:pPr>
        <w:pStyle w:val="a8"/>
        <w:numPr>
          <w:ilvl w:val="0"/>
          <w:numId w:val="1"/>
        </w:numPr>
      </w:pPr>
      <w:r>
        <w:t>Техническое обслуживание включает чистку, смазку основных механических узлов и агрегатов</w:t>
      </w:r>
    </w:p>
    <w:p w:rsidR="009209CB" w:rsidRDefault="009209CB" w:rsidP="009209CB">
      <w:pPr>
        <w:pStyle w:val="a8"/>
        <w:numPr>
          <w:ilvl w:val="0"/>
          <w:numId w:val="1"/>
        </w:numPr>
      </w:pPr>
      <w:r>
        <w:t>В цену не включена стоимость запчастей</w:t>
      </w:r>
    </w:p>
    <w:p w:rsidR="009209CB" w:rsidRDefault="009209CB" w:rsidP="009209CB"/>
    <w:p w:rsidR="009209CB" w:rsidRDefault="009209CB" w:rsidP="009209CB"/>
    <w:p w:rsidR="009209CB" w:rsidRPr="009209CB" w:rsidRDefault="009209CB" w:rsidP="009209CB">
      <w:pPr>
        <w:jc w:val="center"/>
        <w:rPr>
          <w:b/>
          <w:i/>
          <w:sz w:val="28"/>
          <w:szCs w:val="28"/>
        </w:rPr>
      </w:pPr>
      <w:r w:rsidRPr="009209CB">
        <w:rPr>
          <w:b/>
          <w:i/>
          <w:sz w:val="28"/>
          <w:szCs w:val="28"/>
          <w:lang w:val="en-US"/>
        </w:rPr>
        <w:t>P</w:t>
      </w:r>
      <w:r w:rsidRPr="009209CB">
        <w:rPr>
          <w:b/>
          <w:i/>
          <w:sz w:val="28"/>
          <w:szCs w:val="28"/>
        </w:rPr>
        <w:t>.</w:t>
      </w:r>
      <w:r w:rsidRPr="009209CB">
        <w:rPr>
          <w:b/>
          <w:i/>
          <w:sz w:val="28"/>
          <w:szCs w:val="28"/>
          <w:lang w:val="en-US"/>
        </w:rPr>
        <w:t>S</w:t>
      </w:r>
      <w:r w:rsidRPr="009209CB">
        <w:rPr>
          <w:b/>
          <w:i/>
          <w:sz w:val="28"/>
          <w:szCs w:val="28"/>
        </w:rPr>
        <w:t>. Для тех, кто ценит качество!</w:t>
      </w:r>
    </w:p>
    <w:sectPr w:rsidR="009209CB" w:rsidRPr="009209CB" w:rsidSect="00073B6E">
      <w:pgSz w:w="11906" w:h="16838"/>
      <w:pgMar w:top="568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3D7"/>
    <w:multiLevelType w:val="hybridMultilevel"/>
    <w:tmpl w:val="DB1C63EA"/>
    <w:lvl w:ilvl="0" w:tplc="7A5CB3D0">
      <w:start w:val="30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7"/>
    <w:rsid w:val="00073B6E"/>
    <w:rsid w:val="001B5298"/>
    <w:rsid w:val="001C2627"/>
    <w:rsid w:val="001D45BC"/>
    <w:rsid w:val="005319D9"/>
    <w:rsid w:val="00666D83"/>
    <w:rsid w:val="007A33DC"/>
    <w:rsid w:val="009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E"/>
    <w:pPr>
      <w:suppressAutoHyphens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073B6E"/>
    <w:pPr>
      <w:spacing w:before="71" w:after="71" w:line="240" w:lineRule="auto"/>
      <w:ind w:left="71" w:right="71"/>
    </w:pPr>
    <w:rPr>
      <w:rFonts w:ascii="Times New Roman" w:hAnsi="Times New Roman"/>
      <w:i/>
      <w:iCs/>
      <w:color w:val="1942F3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073B6E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073B6E"/>
    <w:rPr>
      <w:rFonts w:ascii="Times New Roman" w:eastAsia="Times New Roman" w:hAnsi="Times New Roman" w:cs="Times New Roman"/>
      <w:sz w:val="56"/>
      <w:szCs w:val="20"/>
    </w:rPr>
  </w:style>
  <w:style w:type="table" w:styleId="a5">
    <w:name w:val="Table Grid"/>
    <w:basedOn w:val="a1"/>
    <w:uiPriority w:val="59"/>
    <w:rsid w:val="0007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33DC"/>
    <w:rPr>
      <w:color w:val="0000FF" w:themeColor="hyperlink"/>
      <w:u w:val="single"/>
    </w:rPr>
  </w:style>
  <w:style w:type="paragraph" w:styleId="a7">
    <w:name w:val="No Spacing"/>
    <w:uiPriority w:val="1"/>
    <w:qFormat/>
    <w:rsid w:val="007A33DC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2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E"/>
    <w:pPr>
      <w:suppressAutoHyphens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073B6E"/>
    <w:pPr>
      <w:spacing w:before="71" w:after="71" w:line="240" w:lineRule="auto"/>
      <w:ind w:left="71" w:right="71"/>
    </w:pPr>
    <w:rPr>
      <w:rFonts w:ascii="Times New Roman" w:hAnsi="Times New Roman"/>
      <w:i/>
      <w:iCs/>
      <w:color w:val="1942F3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073B6E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073B6E"/>
    <w:rPr>
      <w:rFonts w:ascii="Times New Roman" w:eastAsia="Times New Roman" w:hAnsi="Times New Roman" w:cs="Times New Roman"/>
      <w:sz w:val="56"/>
      <w:szCs w:val="20"/>
    </w:rPr>
  </w:style>
  <w:style w:type="table" w:styleId="a5">
    <w:name w:val="Table Grid"/>
    <w:basedOn w:val="a1"/>
    <w:uiPriority w:val="59"/>
    <w:rsid w:val="0007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33DC"/>
    <w:rPr>
      <w:color w:val="0000FF" w:themeColor="hyperlink"/>
      <w:u w:val="single"/>
    </w:rPr>
  </w:style>
  <w:style w:type="paragraph" w:styleId="a7">
    <w:name w:val="No Spacing"/>
    <w:uiPriority w:val="1"/>
    <w:qFormat/>
    <w:rsid w:val="007A33DC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2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Гжелина</dc:creator>
  <cp:keywords/>
  <dc:description/>
  <cp:lastModifiedBy>Дарья Гжелина</cp:lastModifiedBy>
  <cp:revision>5</cp:revision>
  <cp:lastPrinted>2021-08-19T13:46:00Z</cp:lastPrinted>
  <dcterms:created xsi:type="dcterms:W3CDTF">2020-06-30T13:28:00Z</dcterms:created>
  <dcterms:modified xsi:type="dcterms:W3CDTF">2021-10-13T11:44:00Z</dcterms:modified>
</cp:coreProperties>
</file>